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3FBF" w:rsidRPr="00A03508" w:rsidRDefault="005E3FBF" w:rsidP="00A51002">
      <w:pPr>
        <w:jc w:val="center"/>
        <w:rPr>
          <w:b/>
          <w:sz w:val="24"/>
          <w:szCs w:val="24"/>
        </w:rPr>
      </w:pPr>
      <w:r w:rsidRPr="00A03508">
        <w:rPr>
          <w:b/>
          <w:sz w:val="24"/>
          <w:szCs w:val="24"/>
        </w:rPr>
        <w:t>SEMESTER WISE TEACHING PLAN</w:t>
      </w:r>
    </w:p>
    <w:p w:rsidR="005E3FBF" w:rsidRPr="00A03508" w:rsidRDefault="005E3FBF" w:rsidP="00A5100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BHARATI</w:t>
      </w:r>
      <w:r w:rsidRPr="00A03508">
        <w:rPr>
          <w:b/>
          <w:sz w:val="24"/>
          <w:szCs w:val="24"/>
        </w:rPr>
        <w:t xml:space="preserve"> COLLEGE</w:t>
      </w:r>
    </w:p>
    <w:p w:rsidR="005E3FBF" w:rsidRPr="00A03508" w:rsidRDefault="005E3FBF" w:rsidP="00A51002">
      <w:pPr>
        <w:spacing w:before="13" w:line="260" w:lineRule="exact"/>
        <w:jc w:val="both"/>
        <w:rPr>
          <w:sz w:val="24"/>
          <w:szCs w:val="24"/>
        </w:rPr>
      </w:pPr>
    </w:p>
    <w:p w:rsidR="005E3FBF" w:rsidRDefault="005E3FBF" w:rsidP="00A51002">
      <w:pPr>
        <w:spacing w:line="480" w:lineRule="auto"/>
        <w:ind w:left="113" w:right="1800"/>
        <w:jc w:val="both"/>
        <w:rPr>
          <w:b/>
          <w:sz w:val="24"/>
          <w:szCs w:val="24"/>
        </w:rPr>
      </w:pPr>
      <w:r w:rsidRPr="00A03508">
        <w:rPr>
          <w:b/>
          <w:sz w:val="24"/>
          <w:szCs w:val="24"/>
        </w:rPr>
        <w:t xml:space="preserve">Name of the Faculty:  </w:t>
      </w:r>
      <w:r>
        <w:rPr>
          <w:b/>
          <w:sz w:val="24"/>
          <w:szCs w:val="24"/>
        </w:rPr>
        <w:t xml:space="preserve">Mr. </w:t>
      </w:r>
      <w:proofErr w:type="spellStart"/>
      <w:r>
        <w:rPr>
          <w:b/>
          <w:sz w:val="24"/>
          <w:szCs w:val="24"/>
        </w:rPr>
        <w:t>Gulshan</w:t>
      </w:r>
      <w:proofErr w:type="spellEnd"/>
      <w:r>
        <w:rPr>
          <w:b/>
          <w:sz w:val="24"/>
          <w:szCs w:val="24"/>
        </w:rPr>
        <w:t xml:space="preserve"> Kumar           </w:t>
      </w:r>
      <w:r w:rsidRPr="00A03508">
        <w:rPr>
          <w:b/>
          <w:sz w:val="24"/>
          <w:szCs w:val="24"/>
        </w:rPr>
        <w:t xml:space="preserve">            </w:t>
      </w:r>
      <w:r>
        <w:rPr>
          <w:b/>
          <w:sz w:val="24"/>
          <w:szCs w:val="24"/>
        </w:rPr>
        <w:t xml:space="preserve">  Department: </w:t>
      </w:r>
      <w:r w:rsidRPr="00A03508">
        <w:rPr>
          <w:b/>
          <w:sz w:val="24"/>
          <w:szCs w:val="24"/>
        </w:rPr>
        <w:t xml:space="preserve">Commerce         </w:t>
      </w:r>
      <w:r>
        <w:rPr>
          <w:b/>
          <w:sz w:val="24"/>
          <w:szCs w:val="24"/>
        </w:rPr>
        <w:t xml:space="preserve">                          </w:t>
      </w:r>
      <w:r w:rsidRPr="00A03508">
        <w:rPr>
          <w:b/>
          <w:sz w:val="24"/>
          <w:szCs w:val="24"/>
        </w:rPr>
        <w:t xml:space="preserve">Semester: </w:t>
      </w:r>
      <w:r w:rsidRPr="007E01E1">
        <w:rPr>
          <w:b/>
          <w:sz w:val="24"/>
          <w:szCs w:val="24"/>
          <w:lang w:val="en-IN" w:eastAsia="en-IN"/>
        </w:rPr>
        <w:t>II</w:t>
      </w:r>
      <w:r>
        <w:rPr>
          <w:b/>
          <w:sz w:val="24"/>
          <w:szCs w:val="24"/>
        </w:rPr>
        <w:t xml:space="preserve"> /</w:t>
      </w:r>
      <w:r w:rsidRPr="00713579">
        <w:rPr>
          <w:b/>
          <w:sz w:val="24"/>
          <w:szCs w:val="24"/>
          <w:lang w:val="en-IN" w:eastAsia="en-IN"/>
        </w:rPr>
        <w:t>IV</w:t>
      </w:r>
      <w:r>
        <w:rPr>
          <w:b/>
          <w:sz w:val="24"/>
          <w:szCs w:val="24"/>
        </w:rPr>
        <w:t>/</w:t>
      </w:r>
      <w:r w:rsidRPr="00E60993">
        <w:rPr>
          <w:b/>
          <w:sz w:val="24"/>
          <w:szCs w:val="24"/>
        </w:rPr>
        <w:t>V</w:t>
      </w:r>
      <w:r w:rsidRPr="004E420F">
        <w:rPr>
          <w:b/>
          <w:sz w:val="24"/>
          <w:szCs w:val="24"/>
          <w:lang w:val="en-IN" w:eastAsia="en-IN"/>
        </w:rPr>
        <w:t>I</w:t>
      </w:r>
      <w:r w:rsidRPr="00111E3B">
        <w:rPr>
          <w:b/>
          <w:sz w:val="24"/>
          <w:szCs w:val="24"/>
          <w:lang w:val="en-IN" w:eastAsia="en-IN"/>
        </w:rPr>
        <w:t xml:space="preserve"> </w:t>
      </w:r>
    </w:p>
    <w:tbl>
      <w:tblPr>
        <w:tblW w:w="147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8"/>
        <w:gridCol w:w="1620"/>
        <w:gridCol w:w="5549"/>
        <w:gridCol w:w="3001"/>
        <w:gridCol w:w="2898"/>
      </w:tblGrid>
      <w:tr w:rsidR="005E3FBF" w:rsidRPr="001C04FD" w:rsidTr="00546899">
        <w:tc>
          <w:tcPr>
            <w:tcW w:w="1728" w:type="dxa"/>
            <w:shd w:val="clear" w:color="auto" w:fill="auto"/>
          </w:tcPr>
          <w:p w:rsidR="005E3FBF" w:rsidRPr="001C04FD" w:rsidRDefault="005E3FBF" w:rsidP="00A51002">
            <w:pPr>
              <w:jc w:val="both"/>
              <w:rPr>
                <w:b/>
                <w:sz w:val="24"/>
                <w:szCs w:val="24"/>
              </w:rPr>
            </w:pPr>
            <w:r w:rsidRPr="001C04FD">
              <w:rPr>
                <w:b/>
                <w:sz w:val="24"/>
                <w:szCs w:val="24"/>
              </w:rPr>
              <w:t>Month</w:t>
            </w:r>
          </w:p>
        </w:tc>
        <w:tc>
          <w:tcPr>
            <w:tcW w:w="1620" w:type="dxa"/>
            <w:shd w:val="clear" w:color="auto" w:fill="auto"/>
          </w:tcPr>
          <w:p w:rsidR="005E3FBF" w:rsidRPr="001C04FD" w:rsidRDefault="005E3FBF" w:rsidP="00A51002">
            <w:pPr>
              <w:jc w:val="both"/>
              <w:rPr>
                <w:b/>
                <w:sz w:val="24"/>
                <w:szCs w:val="24"/>
              </w:rPr>
            </w:pPr>
            <w:r w:rsidRPr="001C04FD">
              <w:rPr>
                <w:b/>
                <w:sz w:val="24"/>
                <w:szCs w:val="24"/>
              </w:rPr>
              <w:t>Type of Class</w:t>
            </w:r>
          </w:p>
        </w:tc>
        <w:tc>
          <w:tcPr>
            <w:tcW w:w="5549" w:type="dxa"/>
            <w:shd w:val="clear" w:color="auto" w:fill="auto"/>
          </w:tcPr>
          <w:p w:rsidR="005E3FBF" w:rsidRPr="001C04FD" w:rsidRDefault="005E3FBF" w:rsidP="00A51002">
            <w:pPr>
              <w:jc w:val="both"/>
              <w:rPr>
                <w:b/>
                <w:sz w:val="24"/>
                <w:szCs w:val="24"/>
              </w:rPr>
            </w:pPr>
            <w:r w:rsidRPr="001C04FD">
              <w:rPr>
                <w:b/>
                <w:sz w:val="24"/>
                <w:szCs w:val="24"/>
              </w:rPr>
              <w:t>Topics</w:t>
            </w:r>
          </w:p>
        </w:tc>
        <w:tc>
          <w:tcPr>
            <w:tcW w:w="3001" w:type="dxa"/>
            <w:shd w:val="clear" w:color="auto" w:fill="auto"/>
          </w:tcPr>
          <w:p w:rsidR="005E3FBF" w:rsidRPr="001C04FD" w:rsidRDefault="005E3FBF" w:rsidP="00A51002">
            <w:pPr>
              <w:jc w:val="both"/>
              <w:rPr>
                <w:b/>
                <w:sz w:val="24"/>
                <w:szCs w:val="24"/>
              </w:rPr>
            </w:pPr>
            <w:r w:rsidRPr="001C04FD">
              <w:rPr>
                <w:b/>
                <w:sz w:val="24"/>
                <w:szCs w:val="24"/>
              </w:rPr>
              <w:t>Course</w:t>
            </w:r>
          </w:p>
        </w:tc>
        <w:tc>
          <w:tcPr>
            <w:tcW w:w="2898" w:type="dxa"/>
            <w:shd w:val="clear" w:color="auto" w:fill="auto"/>
          </w:tcPr>
          <w:p w:rsidR="005E3FBF" w:rsidRPr="001C04FD" w:rsidRDefault="005E3FBF" w:rsidP="00A51002">
            <w:pPr>
              <w:jc w:val="both"/>
              <w:rPr>
                <w:b/>
                <w:sz w:val="24"/>
                <w:szCs w:val="24"/>
              </w:rPr>
            </w:pPr>
            <w:r w:rsidRPr="001C04FD">
              <w:rPr>
                <w:b/>
                <w:sz w:val="24"/>
                <w:szCs w:val="24"/>
              </w:rPr>
              <w:t>Paper Code/Name</w:t>
            </w:r>
          </w:p>
        </w:tc>
      </w:tr>
      <w:tr w:rsidR="005E3FBF" w:rsidRPr="001C04FD" w:rsidTr="00546899">
        <w:trPr>
          <w:trHeight w:val="1468"/>
        </w:trPr>
        <w:tc>
          <w:tcPr>
            <w:tcW w:w="1728" w:type="dxa"/>
            <w:shd w:val="clear" w:color="auto" w:fill="auto"/>
          </w:tcPr>
          <w:p w:rsidR="005E3FBF" w:rsidRPr="001C04FD" w:rsidRDefault="005E3FBF" w:rsidP="00A5100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FEBRUARY-2021</w:t>
            </w:r>
          </w:p>
        </w:tc>
        <w:tc>
          <w:tcPr>
            <w:tcW w:w="1620" w:type="dxa"/>
            <w:shd w:val="clear" w:color="auto" w:fill="auto"/>
          </w:tcPr>
          <w:p w:rsidR="005E3FBF" w:rsidRPr="001C04FD" w:rsidRDefault="005E3FBF" w:rsidP="00A51002">
            <w:pPr>
              <w:jc w:val="both"/>
              <w:rPr>
                <w:b/>
                <w:sz w:val="24"/>
                <w:szCs w:val="24"/>
              </w:rPr>
            </w:pPr>
            <w:r w:rsidRPr="001C04FD">
              <w:rPr>
                <w:b/>
                <w:sz w:val="24"/>
                <w:szCs w:val="24"/>
              </w:rPr>
              <w:t>Theory</w:t>
            </w:r>
          </w:p>
        </w:tc>
        <w:tc>
          <w:tcPr>
            <w:tcW w:w="5549" w:type="dxa"/>
            <w:shd w:val="clear" w:color="auto" w:fill="auto"/>
          </w:tcPr>
          <w:p w:rsidR="005E3FBF" w:rsidRPr="005E3FBF" w:rsidRDefault="005E3FBF" w:rsidP="00A51002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IN" w:eastAsia="en-IN"/>
              </w:rPr>
              <w:t xml:space="preserve">1. </w:t>
            </w:r>
            <w:r>
              <w:rPr>
                <w:b/>
                <w:sz w:val="24"/>
                <w:szCs w:val="24"/>
                <w:lang w:val="en-IN" w:eastAsia="en-IN"/>
              </w:rPr>
              <w:t xml:space="preserve">Unit </w:t>
            </w:r>
            <w:r>
              <w:rPr>
                <w:b/>
                <w:sz w:val="24"/>
                <w:szCs w:val="24"/>
              </w:rPr>
              <w:t>II</w:t>
            </w:r>
            <w:r w:rsidRPr="007E01E1">
              <w:rPr>
                <w:b/>
                <w:sz w:val="24"/>
                <w:szCs w:val="24"/>
                <w:lang w:val="en-IN" w:eastAsia="en-IN"/>
              </w:rPr>
              <w:t>I</w:t>
            </w:r>
            <w:r>
              <w:rPr>
                <w:b/>
                <w:sz w:val="24"/>
                <w:szCs w:val="24"/>
                <w:lang w:val="en-IN" w:eastAsia="en-IN"/>
              </w:rPr>
              <w:t xml:space="preserve">: </w:t>
            </w:r>
            <w:r w:rsidRPr="005E3FBF">
              <w:rPr>
                <w:sz w:val="24"/>
                <w:szCs w:val="24"/>
              </w:rPr>
              <w:t>Meaning of Negotiations, Pre-negotiation- Preparing the Charter of Demand(s), Creating the Bargaining Team, Submission of C</w:t>
            </w:r>
            <w:r>
              <w:rPr>
                <w:sz w:val="24"/>
                <w:szCs w:val="24"/>
              </w:rPr>
              <w:t>OD, Costing of Labour Contracts</w:t>
            </w:r>
          </w:p>
          <w:p w:rsidR="005E3FBF" w:rsidRDefault="005E3FBF" w:rsidP="00A5100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en-IN" w:eastAsia="en-IN"/>
              </w:rPr>
            </w:pPr>
          </w:p>
          <w:p w:rsidR="005E3FBF" w:rsidRPr="001C04FD" w:rsidRDefault="005E3FBF" w:rsidP="00A51002">
            <w:pPr>
              <w:pStyle w:val="BodyText"/>
              <w:ind w:left="119" w:right="118"/>
              <w:jc w:val="both"/>
              <w:rPr>
                <w:b/>
              </w:rPr>
            </w:pPr>
          </w:p>
        </w:tc>
        <w:tc>
          <w:tcPr>
            <w:tcW w:w="3001" w:type="dxa"/>
            <w:shd w:val="clear" w:color="auto" w:fill="auto"/>
          </w:tcPr>
          <w:p w:rsidR="005E3FBF" w:rsidRPr="005007EA" w:rsidRDefault="005E3FBF" w:rsidP="00A51002">
            <w:pPr>
              <w:pStyle w:val="ListParagraph"/>
              <w:numPr>
                <w:ilvl w:val="0"/>
                <w:numId w:val="1"/>
              </w:num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B.Com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E60993">
              <w:rPr>
                <w:b/>
                <w:sz w:val="24"/>
                <w:szCs w:val="24"/>
              </w:rPr>
              <w:t>V</w:t>
            </w:r>
            <w:r w:rsidRPr="004E420F">
              <w:rPr>
                <w:b/>
                <w:sz w:val="24"/>
                <w:szCs w:val="24"/>
                <w:lang w:val="en-IN" w:eastAsia="en-IN"/>
              </w:rPr>
              <w:t>I</w:t>
            </w:r>
          </w:p>
          <w:p w:rsidR="005E3FBF" w:rsidRPr="005007EA" w:rsidRDefault="005E3FBF" w:rsidP="00A51002">
            <w:pPr>
              <w:pStyle w:val="ListParagraph"/>
              <w:ind w:left="394" w:firstLine="0"/>
              <w:jc w:val="both"/>
              <w:rPr>
                <w:b/>
                <w:sz w:val="24"/>
                <w:szCs w:val="24"/>
              </w:rPr>
            </w:pPr>
          </w:p>
          <w:p w:rsidR="005E3FBF" w:rsidRPr="001C04FD" w:rsidRDefault="005E3FBF" w:rsidP="00A5100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98" w:type="dxa"/>
            <w:shd w:val="clear" w:color="auto" w:fill="auto"/>
          </w:tcPr>
          <w:p w:rsidR="005E3FBF" w:rsidRPr="005E3FBF" w:rsidRDefault="005E3FBF" w:rsidP="00A5100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  <w:r w:rsidRPr="005E3FBF">
              <w:rPr>
                <w:b/>
                <w:sz w:val="24"/>
                <w:szCs w:val="24"/>
              </w:rPr>
              <w:t>BC</w:t>
            </w:r>
            <w:r w:rsidRPr="005E3FBF">
              <w:rPr>
                <w:b/>
                <w:sz w:val="24"/>
                <w:szCs w:val="24"/>
              </w:rPr>
              <w:t>-6.3(B) Collecting Bargaining &amp; Negotiation Skills</w:t>
            </w:r>
          </w:p>
          <w:p w:rsidR="005E3FBF" w:rsidRPr="001C04FD" w:rsidRDefault="005E3FBF" w:rsidP="00A51002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E3FBF" w:rsidRPr="001C04FD" w:rsidTr="00546899">
        <w:tc>
          <w:tcPr>
            <w:tcW w:w="1728" w:type="dxa"/>
            <w:shd w:val="clear" w:color="auto" w:fill="auto"/>
          </w:tcPr>
          <w:p w:rsidR="005E3FBF" w:rsidRPr="001C04FD" w:rsidRDefault="005E3FBF" w:rsidP="00A51002">
            <w:pPr>
              <w:jc w:val="both"/>
              <w:rPr>
                <w:b/>
                <w:sz w:val="24"/>
                <w:szCs w:val="24"/>
              </w:rPr>
            </w:pPr>
            <w:r w:rsidRPr="001C04FD">
              <w:rPr>
                <w:b/>
                <w:sz w:val="24"/>
                <w:szCs w:val="24"/>
              </w:rPr>
              <w:t>Month</w:t>
            </w:r>
          </w:p>
        </w:tc>
        <w:tc>
          <w:tcPr>
            <w:tcW w:w="1620" w:type="dxa"/>
            <w:shd w:val="clear" w:color="auto" w:fill="auto"/>
          </w:tcPr>
          <w:p w:rsidR="005E3FBF" w:rsidRPr="001C04FD" w:rsidRDefault="005E3FBF" w:rsidP="00A51002">
            <w:pPr>
              <w:jc w:val="both"/>
              <w:rPr>
                <w:b/>
                <w:sz w:val="24"/>
                <w:szCs w:val="24"/>
              </w:rPr>
            </w:pPr>
            <w:r w:rsidRPr="001C04FD">
              <w:rPr>
                <w:b/>
                <w:sz w:val="24"/>
                <w:szCs w:val="24"/>
              </w:rPr>
              <w:t>Type of Class</w:t>
            </w:r>
          </w:p>
        </w:tc>
        <w:tc>
          <w:tcPr>
            <w:tcW w:w="5549" w:type="dxa"/>
            <w:shd w:val="clear" w:color="auto" w:fill="auto"/>
          </w:tcPr>
          <w:p w:rsidR="005E3FBF" w:rsidRPr="001C04FD" w:rsidRDefault="005E3FBF" w:rsidP="00A51002">
            <w:pPr>
              <w:jc w:val="both"/>
              <w:rPr>
                <w:b/>
                <w:sz w:val="24"/>
                <w:szCs w:val="24"/>
              </w:rPr>
            </w:pPr>
            <w:r w:rsidRPr="001C04FD">
              <w:rPr>
                <w:b/>
                <w:sz w:val="24"/>
                <w:szCs w:val="24"/>
              </w:rPr>
              <w:t>Topics</w:t>
            </w:r>
          </w:p>
        </w:tc>
        <w:tc>
          <w:tcPr>
            <w:tcW w:w="3001" w:type="dxa"/>
            <w:shd w:val="clear" w:color="auto" w:fill="auto"/>
          </w:tcPr>
          <w:p w:rsidR="005E3FBF" w:rsidRPr="001C04FD" w:rsidRDefault="005E3FBF" w:rsidP="00A51002">
            <w:pPr>
              <w:jc w:val="both"/>
              <w:rPr>
                <w:b/>
                <w:sz w:val="24"/>
                <w:szCs w:val="24"/>
              </w:rPr>
            </w:pPr>
            <w:r w:rsidRPr="001C04FD">
              <w:rPr>
                <w:b/>
                <w:sz w:val="24"/>
                <w:szCs w:val="24"/>
              </w:rPr>
              <w:t>Course</w:t>
            </w:r>
          </w:p>
        </w:tc>
        <w:tc>
          <w:tcPr>
            <w:tcW w:w="2898" w:type="dxa"/>
            <w:shd w:val="clear" w:color="auto" w:fill="auto"/>
          </w:tcPr>
          <w:p w:rsidR="005E3FBF" w:rsidRPr="001C04FD" w:rsidRDefault="005E3FBF" w:rsidP="00A51002">
            <w:pPr>
              <w:jc w:val="both"/>
              <w:rPr>
                <w:b/>
                <w:sz w:val="24"/>
                <w:szCs w:val="24"/>
              </w:rPr>
            </w:pPr>
            <w:r w:rsidRPr="001C04FD">
              <w:rPr>
                <w:b/>
                <w:sz w:val="24"/>
                <w:szCs w:val="24"/>
              </w:rPr>
              <w:t>Paper Code/Name</w:t>
            </w:r>
          </w:p>
        </w:tc>
      </w:tr>
      <w:tr w:rsidR="005E3FBF" w:rsidRPr="001C04FD" w:rsidTr="00546899">
        <w:trPr>
          <w:trHeight w:val="2881"/>
        </w:trPr>
        <w:tc>
          <w:tcPr>
            <w:tcW w:w="1728" w:type="dxa"/>
            <w:shd w:val="clear" w:color="auto" w:fill="auto"/>
          </w:tcPr>
          <w:p w:rsidR="005E3FBF" w:rsidRPr="001C04FD" w:rsidRDefault="005E3FBF" w:rsidP="00A5100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MARCH-2021</w:t>
            </w:r>
          </w:p>
        </w:tc>
        <w:tc>
          <w:tcPr>
            <w:tcW w:w="1620" w:type="dxa"/>
            <w:shd w:val="clear" w:color="auto" w:fill="auto"/>
          </w:tcPr>
          <w:p w:rsidR="005E3FBF" w:rsidRPr="001C04FD" w:rsidRDefault="005E3FBF" w:rsidP="00A51002">
            <w:pPr>
              <w:jc w:val="both"/>
              <w:rPr>
                <w:b/>
                <w:sz w:val="24"/>
                <w:szCs w:val="24"/>
              </w:rPr>
            </w:pPr>
            <w:r w:rsidRPr="001C04FD">
              <w:rPr>
                <w:b/>
                <w:sz w:val="24"/>
                <w:szCs w:val="24"/>
              </w:rPr>
              <w:t>Theory</w:t>
            </w:r>
          </w:p>
        </w:tc>
        <w:tc>
          <w:tcPr>
            <w:tcW w:w="5549" w:type="dxa"/>
            <w:shd w:val="clear" w:color="auto" w:fill="auto"/>
          </w:tcPr>
          <w:p w:rsidR="005E3FBF" w:rsidRDefault="005E3FBF" w:rsidP="004938E7">
            <w:pPr>
              <w:jc w:val="both"/>
            </w:pPr>
            <w:r w:rsidRPr="004938E7">
              <w:rPr>
                <w:b/>
                <w:sz w:val="24"/>
                <w:szCs w:val="24"/>
                <w:lang w:val="en-IN" w:eastAsia="en-IN"/>
              </w:rPr>
              <w:t>1</w:t>
            </w:r>
            <w:r w:rsidRPr="004938E7">
              <w:rPr>
                <w:b/>
                <w:sz w:val="24"/>
                <w:szCs w:val="24"/>
                <w:lang w:val="en-IN" w:eastAsia="en-IN"/>
              </w:rPr>
              <w:t>.</w:t>
            </w:r>
            <w:r>
              <w:rPr>
                <w:b/>
                <w:sz w:val="24"/>
                <w:szCs w:val="24"/>
                <w:lang w:val="en-IN" w:eastAsia="en-IN"/>
              </w:rPr>
              <w:t xml:space="preserve"> </w:t>
            </w:r>
            <w:r w:rsidRPr="00111E3B">
              <w:rPr>
                <w:b/>
                <w:sz w:val="24"/>
                <w:szCs w:val="24"/>
                <w:lang w:val="en-IN" w:eastAsia="en-IN"/>
              </w:rPr>
              <w:t xml:space="preserve">Unit </w:t>
            </w:r>
            <w:r w:rsidRPr="007E01E1">
              <w:rPr>
                <w:b/>
                <w:sz w:val="24"/>
                <w:szCs w:val="24"/>
                <w:lang w:val="en-IN" w:eastAsia="en-IN"/>
              </w:rPr>
              <w:t>I</w:t>
            </w:r>
            <w:r w:rsidRPr="00111E3B">
              <w:rPr>
                <w:b/>
                <w:sz w:val="24"/>
                <w:szCs w:val="24"/>
              </w:rPr>
              <w:t xml:space="preserve">V: </w:t>
            </w:r>
            <w:r w:rsidRPr="005E3FBF">
              <w:rPr>
                <w:sz w:val="24"/>
                <w:szCs w:val="24"/>
              </w:rPr>
              <w:t>Negotiation Process; Effective Negotiation-Preparing for Negotiation, Negotiating Integrative Agreements; Negotiation and Collective Bargaining- Approaches and Phases in Collective Bargaining, Coalition Bargaining and Fractional Bargaining, Impasse Resolution, Contract Ratification</w:t>
            </w:r>
            <w:r>
              <w:t>.</w:t>
            </w:r>
          </w:p>
          <w:p w:rsidR="004938E7" w:rsidRPr="004938E7" w:rsidRDefault="004938E7" w:rsidP="004938E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01" w:type="dxa"/>
            <w:shd w:val="clear" w:color="auto" w:fill="auto"/>
          </w:tcPr>
          <w:p w:rsidR="005E3FBF" w:rsidRPr="0058627B" w:rsidRDefault="005E3FBF" w:rsidP="00A51002">
            <w:pPr>
              <w:numPr>
                <w:ilvl w:val="0"/>
                <w:numId w:val="2"/>
              </w:num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B.Com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E60993">
              <w:rPr>
                <w:b/>
                <w:sz w:val="24"/>
                <w:szCs w:val="24"/>
              </w:rPr>
              <w:t>V</w:t>
            </w:r>
            <w:r w:rsidRPr="004E420F">
              <w:rPr>
                <w:b/>
                <w:sz w:val="24"/>
                <w:szCs w:val="24"/>
                <w:lang w:val="en-IN" w:eastAsia="en-IN"/>
              </w:rPr>
              <w:t>I</w:t>
            </w:r>
          </w:p>
          <w:p w:rsidR="005E3FBF" w:rsidRPr="00E60993" w:rsidRDefault="005E3FBF" w:rsidP="00A51002">
            <w:pPr>
              <w:ind w:left="720"/>
              <w:jc w:val="both"/>
              <w:rPr>
                <w:b/>
                <w:sz w:val="24"/>
                <w:szCs w:val="24"/>
              </w:rPr>
            </w:pPr>
          </w:p>
          <w:p w:rsidR="005E3FBF" w:rsidRPr="001C04FD" w:rsidRDefault="005E3FBF" w:rsidP="00A51002">
            <w:pPr>
              <w:ind w:left="720"/>
              <w:jc w:val="both"/>
              <w:rPr>
                <w:sz w:val="24"/>
                <w:szCs w:val="24"/>
              </w:rPr>
            </w:pPr>
          </w:p>
        </w:tc>
        <w:tc>
          <w:tcPr>
            <w:tcW w:w="2898" w:type="dxa"/>
            <w:shd w:val="clear" w:color="auto" w:fill="auto"/>
          </w:tcPr>
          <w:p w:rsidR="005E3FBF" w:rsidRPr="005E3FBF" w:rsidRDefault="005E3FBF" w:rsidP="00A5100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  <w:r w:rsidRPr="005E3FBF">
              <w:rPr>
                <w:b/>
                <w:sz w:val="24"/>
                <w:szCs w:val="24"/>
              </w:rPr>
              <w:t>BC-6.3(B) Collecting Bargaining &amp; Negotiation Skills</w:t>
            </w:r>
          </w:p>
          <w:p w:rsidR="005E3FBF" w:rsidRPr="005E3FBF" w:rsidRDefault="005E3FBF" w:rsidP="00A51002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E3FBF" w:rsidRPr="001C04FD" w:rsidTr="00546899">
        <w:tc>
          <w:tcPr>
            <w:tcW w:w="1728" w:type="dxa"/>
            <w:shd w:val="clear" w:color="auto" w:fill="auto"/>
          </w:tcPr>
          <w:p w:rsidR="005E3FBF" w:rsidRPr="001C04FD" w:rsidRDefault="005E3FBF" w:rsidP="00A51002">
            <w:pPr>
              <w:jc w:val="both"/>
              <w:rPr>
                <w:b/>
                <w:sz w:val="24"/>
                <w:szCs w:val="24"/>
              </w:rPr>
            </w:pPr>
            <w:r w:rsidRPr="001C04FD">
              <w:rPr>
                <w:b/>
                <w:sz w:val="24"/>
                <w:szCs w:val="24"/>
              </w:rPr>
              <w:t>Month</w:t>
            </w:r>
          </w:p>
        </w:tc>
        <w:tc>
          <w:tcPr>
            <w:tcW w:w="1620" w:type="dxa"/>
            <w:shd w:val="clear" w:color="auto" w:fill="auto"/>
          </w:tcPr>
          <w:p w:rsidR="005E3FBF" w:rsidRPr="001C04FD" w:rsidRDefault="005E3FBF" w:rsidP="00A51002">
            <w:pPr>
              <w:jc w:val="both"/>
              <w:rPr>
                <w:b/>
                <w:sz w:val="24"/>
                <w:szCs w:val="24"/>
              </w:rPr>
            </w:pPr>
            <w:r w:rsidRPr="001C04FD">
              <w:rPr>
                <w:b/>
                <w:sz w:val="24"/>
                <w:szCs w:val="24"/>
              </w:rPr>
              <w:t>Type of Class</w:t>
            </w:r>
          </w:p>
        </w:tc>
        <w:tc>
          <w:tcPr>
            <w:tcW w:w="5549" w:type="dxa"/>
            <w:shd w:val="clear" w:color="auto" w:fill="auto"/>
          </w:tcPr>
          <w:p w:rsidR="005E3FBF" w:rsidRPr="001C04FD" w:rsidRDefault="005E3FBF" w:rsidP="00A51002">
            <w:pPr>
              <w:jc w:val="both"/>
              <w:rPr>
                <w:b/>
                <w:sz w:val="24"/>
                <w:szCs w:val="24"/>
              </w:rPr>
            </w:pPr>
            <w:r w:rsidRPr="001C04FD">
              <w:rPr>
                <w:b/>
                <w:sz w:val="24"/>
                <w:szCs w:val="24"/>
              </w:rPr>
              <w:t>Topics</w:t>
            </w:r>
          </w:p>
        </w:tc>
        <w:tc>
          <w:tcPr>
            <w:tcW w:w="3001" w:type="dxa"/>
            <w:shd w:val="clear" w:color="auto" w:fill="auto"/>
          </w:tcPr>
          <w:p w:rsidR="005E3FBF" w:rsidRPr="001C04FD" w:rsidRDefault="005E3FBF" w:rsidP="00A51002">
            <w:pPr>
              <w:jc w:val="both"/>
              <w:rPr>
                <w:b/>
                <w:sz w:val="24"/>
                <w:szCs w:val="24"/>
              </w:rPr>
            </w:pPr>
            <w:r w:rsidRPr="001C04FD">
              <w:rPr>
                <w:b/>
                <w:sz w:val="24"/>
                <w:szCs w:val="24"/>
              </w:rPr>
              <w:t>Course</w:t>
            </w:r>
          </w:p>
        </w:tc>
        <w:tc>
          <w:tcPr>
            <w:tcW w:w="2898" w:type="dxa"/>
            <w:shd w:val="clear" w:color="auto" w:fill="auto"/>
          </w:tcPr>
          <w:p w:rsidR="005E3FBF" w:rsidRPr="001C04FD" w:rsidRDefault="005E3FBF" w:rsidP="00A51002">
            <w:pPr>
              <w:jc w:val="both"/>
              <w:rPr>
                <w:b/>
                <w:sz w:val="24"/>
                <w:szCs w:val="24"/>
              </w:rPr>
            </w:pPr>
            <w:r w:rsidRPr="001C04FD">
              <w:rPr>
                <w:b/>
                <w:sz w:val="24"/>
                <w:szCs w:val="24"/>
              </w:rPr>
              <w:t>Paper Code/Name</w:t>
            </w:r>
          </w:p>
        </w:tc>
      </w:tr>
      <w:tr w:rsidR="005E3FBF" w:rsidRPr="001C04FD" w:rsidTr="00546899">
        <w:tc>
          <w:tcPr>
            <w:tcW w:w="1728" w:type="dxa"/>
            <w:shd w:val="clear" w:color="auto" w:fill="auto"/>
          </w:tcPr>
          <w:p w:rsidR="005E3FBF" w:rsidRPr="001C04FD" w:rsidRDefault="005E3FBF" w:rsidP="00A5100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APRIL-2021</w:t>
            </w:r>
          </w:p>
        </w:tc>
        <w:tc>
          <w:tcPr>
            <w:tcW w:w="1620" w:type="dxa"/>
            <w:shd w:val="clear" w:color="auto" w:fill="auto"/>
          </w:tcPr>
          <w:p w:rsidR="005E3FBF" w:rsidRPr="001C04FD" w:rsidRDefault="005E3FBF" w:rsidP="00A51002">
            <w:pPr>
              <w:jc w:val="both"/>
              <w:rPr>
                <w:b/>
                <w:sz w:val="24"/>
                <w:szCs w:val="24"/>
              </w:rPr>
            </w:pPr>
            <w:r w:rsidRPr="001C04FD">
              <w:rPr>
                <w:b/>
                <w:sz w:val="24"/>
                <w:szCs w:val="24"/>
              </w:rPr>
              <w:t>Theory</w:t>
            </w:r>
          </w:p>
        </w:tc>
        <w:tc>
          <w:tcPr>
            <w:tcW w:w="5549" w:type="dxa"/>
            <w:shd w:val="clear" w:color="auto" w:fill="auto"/>
          </w:tcPr>
          <w:p w:rsidR="005E3FBF" w:rsidRPr="005E3FBF" w:rsidRDefault="005E3FBF" w:rsidP="00A51002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IN" w:eastAsia="en-IN"/>
              </w:rPr>
              <w:t xml:space="preserve">2. </w:t>
            </w:r>
            <w:r w:rsidRPr="005E3FBF">
              <w:rPr>
                <w:b/>
                <w:sz w:val="24"/>
                <w:szCs w:val="24"/>
                <w:lang w:val="en-IN" w:eastAsia="en-IN"/>
              </w:rPr>
              <w:t xml:space="preserve">Unit V: </w:t>
            </w:r>
            <w:r w:rsidRPr="005E3FBF">
              <w:rPr>
                <w:sz w:val="24"/>
                <w:szCs w:val="24"/>
              </w:rPr>
              <w:t>Post Negotiation-Administration of the Agreement, Grievance Management, Binding up the Wounds; Collective Bargaining &amp; the emerging scenario.</w:t>
            </w:r>
          </w:p>
          <w:p w:rsidR="005E3FBF" w:rsidRPr="005E3FBF" w:rsidRDefault="005E3FBF" w:rsidP="00A51002">
            <w:pPr>
              <w:adjustRightInd w:val="0"/>
              <w:jc w:val="both"/>
              <w:rPr>
                <w:sz w:val="24"/>
                <w:szCs w:val="24"/>
                <w:lang w:val="en-IN" w:eastAsia="en-IN"/>
              </w:rPr>
            </w:pPr>
          </w:p>
          <w:p w:rsidR="005E3FBF" w:rsidRPr="00AD6FDB" w:rsidRDefault="005E3FBF" w:rsidP="00A51002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  <w:lang w:val="en-IN" w:eastAsia="en-IN"/>
              </w:rPr>
            </w:pPr>
            <w:r w:rsidRPr="00BD769B">
              <w:rPr>
                <w:b/>
                <w:sz w:val="24"/>
                <w:szCs w:val="24"/>
                <w:lang w:val="en-IN" w:eastAsia="en-IN"/>
              </w:rPr>
              <w:t>Assessment</w:t>
            </w:r>
            <w:r>
              <w:rPr>
                <w:b/>
                <w:sz w:val="24"/>
                <w:szCs w:val="24"/>
                <w:lang w:val="en-IN" w:eastAsia="en-IN"/>
              </w:rPr>
              <w:t xml:space="preserve">: </w:t>
            </w:r>
            <w:r>
              <w:rPr>
                <w:b/>
                <w:sz w:val="24"/>
                <w:szCs w:val="24"/>
                <w:lang w:val="en-IN" w:eastAsia="en-IN"/>
              </w:rPr>
              <w:t xml:space="preserve">Evaluation through </w:t>
            </w:r>
            <w:r w:rsidR="0026171B">
              <w:rPr>
                <w:b/>
                <w:sz w:val="24"/>
                <w:szCs w:val="24"/>
                <w:lang w:val="en-IN" w:eastAsia="en-IN"/>
              </w:rPr>
              <w:t>Assignment &amp;</w:t>
            </w:r>
            <w:r>
              <w:rPr>
                <w:b/>
                <w:sz w:val="24"/>
                <w:szCs w:val="24"/>
                <w:lang w:val="en-IN" w:eastAsia="en-IN"/>
              </w:rPr>
              <w:t xml:space="preserve"> Test.</w:t>
            </w:r>
          </w:p>
          <w:p w:rsidR="005E3FBF" w:rsidRPr="00111E3B" w:rsidRDefault="00A51002" w:rsidP="00A51002">
            <w:pPr>
              <w:adjustRightInd w:val="0"/>
              <w:jc w:val="both"/>
              <w:rPr>
                <w:sz w:val="24"/>
                <w:szCs w:val="24"/>
                <w:lang w:val="en-IN" w:eastAsia="en-IN"/>
              </w:rPr>
            </w:pPr>
            <w:r>
              <w:rPr>
                <w:sz w:val="24"/>
                <w:szCs w:val="24"/>
                <w:lang w:val="en-IN" w:eastAsia="en-IN"/>
              </w:rPr>
              <w:t xml:space="preserve"> </w:t>
            </w:r>
          </w:p>
          <w:p w:rsidR="005E3FBF" w:rsidRPr="00534342" w:rsidRDefault="005E3FBF" w:rsidP="00A51002">
            <w:pPr>
              <w:pStyle w:val="BodyText"/>
              <w:spacing w:before="90"/>
              <w:ind w:left="120" w:right="118"/>
              <w:jc w:val="both"/>
              <w:rPr>
                <w:lang w:val="en-IN" w:eastAsia="en-IN"/>
              </w:rPr>
            </w:pPr>
          </w:p>
        </w:tc>
        <w:tc>
          <w:tcPr>
            <w:tcW w:w="3001" w:type="dxa"/>
            <w:shd w:val="clear" w:color="auto" w:fill="auto"/>
          </w:tcPr>
          <w:p w:rsidR="005E3FBF" w:rsidRPr="0058627B" w:rsidRDefault="005E3FBF" w:rsidP="00A51002">
            <w:pPr>
              <w:numPr>
                <w:ilvl w:val="0"/>
                <w:numId w:val="3"/>
              </w:num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B.Com </w:t>
            </w:r>
            <w:r w:rsidRPr="00E60993">
              <w:rPr>
                <w:b/>
                <w:sz w:val="24"/>
                <w:szCs w:val="24"/>
              </w:rPr>
              <w:t>V</w:t>
            </w:r>
            <w:r w:rsidRPr="004E420F">
              <w:rPr>
                <w:b/>
                <w:sz w:val="24"/>
                <w:szCs w:val="24"/>
                <w:lang w:val="en-IN" w:eastAsia="en-IN"/>
              </w:rPr>
              <w:t>I</w:t>
            </w:r>
          </w:p>
          <w:p w:rsidR="005E3FBF" w:rsidRPr="00E60993" w:rsidRDefault="005E3FBF" w:rsidP="00A51002">
            <w:pPr>
              <w:ind w:left="720"/>
              <w:jc w:val="both"/>
              <w:rPr>
                <w:b/>
                <w:sz w:val="24"/>
                <w:szCs w:val="24"/>
              </w:rPr>
            </w:pPr>
          </w:p>
          <w:p w:rsidR="005E3FBF" w:rsidRPr="001C04FD" w:rsidRDefault="005E3FBF" w:rsidP="00A51002">
            <w:pPr>
              <w:ind w:left="720"/>
              <w:jc w:val="both"/>
              <w:rPr>
                <w:sz w:val="24"/>
                <w:szCs w:val="24"/>
              </w:rPr>
            </w:pPr>
          </w:p>
        </w:tc>
        <w:tc>
          <w:tcPr>
            <w:tcW w:w="2898" w:type="dxa"/>
            <w:shd w:val="clear" w:color="auto" w:fill="auto"/>
          </w:tcPr>
          <w:p w:rsidR="005E3FBF" w:rsidRPr="005E3FBF" w:rsidRDefault="005E3FBF" w:rsidP="00A5100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  <w:r w:rsidRPr="005E3FBF">
              <w:rPr>
                <w:b/>
                <w:sz w:val="24"/>
                <w:szCs w:val="24"/>
              </w:rPr>
              <w:t>BC-6.3(B) Collecting Bargaining &amp; Negotiation Skills</w:t>
            </w:r>
          </w:p>
          <w:p w:rsidR="005E3FBF" w:rsidRPr="005E3FBF" w:rsidRDefault="005E3FBF" w:rsidP="00A51002">
            <w:pPr>
              <w:jc w:val="both"/>
              <w:rPr>
                <w:b/>
                <w:sz w:val="24"/>
                <w:szCs w:val="24"/>
              </w:rPr>
            </w:pPr>
          </w:p>
          <w:p w:rsidR="005E3FBF" w:rsidRPr="00AD6FDB" w:rsidRDefault="005E3FBF" w:rsidP="00A51002">
            <w:pPr>
              <w:ind w:left="360"/>
              <w:jc w:val="both"/>
              <w:rPr>
                <w:b/>
                <w:sz w:val="24"/>
                <w:szCs w:val="24"/>
              </w:rPr>
            </w:pPr>
          </w:p>
        </w:tc>
      </w:tr>
    </w:tbl>
    <w:p w:rsidR="005E3FBF" w:rsidRPr="00D800BD" w:rsidRDefault="005E3FBF" w:rsidP="00A51002">
      <w:pPr>
        <w:spacing w:line="480" w:lineRule="auto"/>
        <w:ind w:left="113" w:right="1941"/>
        <w:jc w:val="both"/>
        <w:rPr>
          <w:sz w:val="24"/>
          <w:szCs w:val="24"/>
        </w:rPr>
      </w:pPr>
      <w:bookmarkStart w:id="0" w:name="_GoBack"/>
      <w:bookmarkEnd w:id="0"/>
    </w:p>
    <w:p w:rsidR="005E3FBF" w:rsidRDefault="005E3FBF" w:rsidP="00A51002">
      <w:pPr>
        <w:spacing w:line="480" w:lineRule="auto"/>
        <w:ind w:left="113" w:right="1941"/>
        <w:jc w:val="both"/>
        <w:rPr>
          <w:b/>
          <w:sz w:val="24"/>
          <w:szCs w:val="24"/>
        </w:rPr>
      </w:pPr>
    </w:p>
    <w:p w:rsidR="005E3FBF" w:rsidRDefault="005E3FBF" w:rsidP="005E3FBF"/>
    <w:p w:rsidR="00801FF5" w:rsidRDefault="00801FF5" w:rsidP="005E3FBF">
      <w:pPr>
        <w:jc w:val="center"/>
      </w:pPr>
    </w:p>
    <w:sectPr w:rsidR="00801FF5" w:rsidSect="00111E3B">
      <w:pgSz w:w="16840" w:h="11900" w:orient="landscape"/>
      <w:pgMar w:top="990" w:right="1240" w:bottom="280" w:left="1020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C1093B"/>
    <w:multiLevelType w:val="hybridMultilevel"/>
    <w:tmpl w:val="CD8AA3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673BD8"/>
    <w:multiLevelType w:val="hybridMultilevel"/>
    <w:tmpl w:val="956030F2"/>
    <w:lvl w:ilvl="0" w:tplc="282A26C0">
      <w:start w:val="1"/>
      <w:numFmt w:val="decimal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">
    <w:nsid w:val="37BB4A9E"/>
    <w:multiLevelType w:val="hybridMultilevel"/>
    <w:tmpl w:val="FCD897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9802DE"/>
    <w:multiLevelType w:val="hybridMultilevel"/>
    <w:tmpl w:val="CFFEF6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93434F"/>
    <w:multiLevelType w:val="hybridMultilevel"/>
    <w:tmpl w:val="6BC617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DB1B8C"/>
    <w:multiLevelType w:val="hybridMultilevel"/>
    <w:tmpl w:val="6DF4A4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357D3C"/>
    <w:multiLevelType w:val="hybridMultilevel"/>
    <w:tmpl w:val="EBB8AE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FC6AD8"/>
    <w:multiLevelType w:val="hybridMultilevel"/>
    <w:tmpl w:val="6DF4A4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3"/>
  </w:num>
  <w:num w:numId="5">
    <w:abstractNumId w:val="2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3FBF"/>
    <w:rsid w:val="0026171B"/>
    <w:rsid w:val="004938E7"/>
    <w:rsid w:val="005E3FBF"/>
    <w:rsid w:val="00801FF5"/>
    <w:rsid w:val="00A51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F3D90EB-58CB-45D6-AA7A-0F6CD60F3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3F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5E3FBF"/>
    <w:pPr>
      <w:widowControl w:val="0"/>
      <w:autoSpaceDE w:val="0"/>
      <w:autoSpaceDN w:val="0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5E3FBF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1"/>
    <w:qFormat/>
    <w:rsid w:val="005E3FBF"/>
    <w:pPr>
      <w:widowControl w:val="0"/>
      <w:autoSpaceDE w:val="0"/>
      <w:autoSpaceDN w:val="0"/>
      <w:ind w:left="840" w:hanging="360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3</cp:revision>
  <dcterms:created xsi:type="dcterms:W3CDTF">2022-02-11T09:41:00Z</dcterms:created>
  <dcterms:modified xsi:type="dcterms:W3CDTF">2022-02-11T10:11:00Z</dcterms:modified>
</cp:coreProperties>
</file>